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BC" w:rsidRDefault="008477BC" w:rsidP="008477BC">
      <w:pPr>
        <w:widowControl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8477BC" w:rsidRDefault="008477BC" w:rsidP="008477BC">
      <w:pPr>
        <w:widowControl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8477BC" w:rsidRDefault="008477BC" w:rsidP="008477BC">
      <w:pPr>
        <w:widowControl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8477BC" w:rsidRDefault="008477BC" w:rsidP="002A35D2">
      <w:pPr>
        <w:widowControl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8477BC" w:rsidRPr="008477BC" w:rsidRDefault="008477BC" w:rsidP="008477BC">
      <w:pPr>
        <w:widowControl/>
        <w:jc w:val="center"/>
        <w:rPr>
          <w:rFonts w:ascii="方正粗雅宋_GBK" w:eastAsia="方正粗雅宋_GBK" w:hAnsi="微软雅黑" w:cs="微软雅黑"/>
          <w:b/>
          <w:spacing w:val="100"/>
          <w:sz w:val="100"/>
          <w:szCs w:val="100"/>
        </w:rPr>
      </w:pPr>
      <w:r w:rsidRPr="00B51F1E">
        <w:rPr>
          <w:rFonts w:ascii="方正粗雅宋_GBK" w:eastAsia="方正粗雅宋_GBK" w:hAnsi="微软雅黑" w:cs="微软雅黑" w:hint="eastAsia"/>
          <w:b/>
          <w:spacing w:val="100"/>
          <w:sz w:val="140"/>
          <w:szCs w:val="140"/>
        </w:rPr>
        <w:t>京浪专升本</w:t>
      </w:r>
    </w:p>
    <w:p w:rsidR="008477BC" w:rsidRDefault="008477BC" w:rsidP="008477BC">
      <w:pPr>
        <w:widowControl/>
        <w:rPr>
          <w:rFonts w:ascii="方正粗雅宋_GBK" w:eastAsia="方正粗雅宋_GBK" w:hAnsi="微软雅黑" w:cs="微软雅黑"/>
          <w:b/>
          <w:spacing w:val="100"/>
          <w:sz w:val="28"/>
          <w:szCs w:val="28"/>
        </w:rPr>
      </w:pPr>
    </w:p>
    <w:p w:rsidR="008477BC" w:rsidRDefault="008477BC" w:rsidP="008477BC">
      <w:pPr>
        <w:widowControl/>
        <w:jc w:val="center"/>
        <w:rPr>
          <w:rFonts w:ascii="方正粗雅宋_GBK" w:eastAsia="方正粗雅宋_GBK" w:hAnsi="微软雅黑" w:cs="微软雅黑"/>
          <w:b/>
          <w:spacing w:val="100"/>
          <w:sz w:val="60"/>
          <w:szCs w:val="60"/>
        </w:rPr>
      </w:pPr>
    </w:p>
    <w:p w:rsidR="008477BC" w:rsidRPr="00DB4303" w:rsidRDefault="008477BC" w:rsidP="008477BC">
      <w:pPr>
        <w:widowControl/>
        <w:jc w:val="center"/>
        <w:rPr>
          <w:rFonts w:ascii="方正粗雅宋_GBK" w:eastAsia="方正粗雅宋_GBK" w:hAnsi="微软雅黑" w:cs="微软雅黑"/>
          <w:b/>
          <w:spacing w:val="100"/>
          <w:sz w:val="80"/>
          <w:szCs w:val="80"/>
        </w:rPr>
      </w:pPr>
      <w:r w:rsidRPr="00DB4303">
        <w:rPr>
          <w:rFonts w:ascii="方正粗雅宋_GBK" w:eastAsia="方正粗雅宋_GBK" w:hAnsi="微软雅黑" w:cs="微软雅黑" w:hint="eastAsia"/>
          <w:b/>
          <w:spacing w:val="100"/>
          <w:sz w:val="80"/>
          <w:szCs w:val="80"/>
        </w:rPr>
        <w:t>福建省专升本</w:t>
      </w:r>
    </w:p>
    <w:p w:rsidR="008477BC" w:rsidRPr="00DB4303" w:rsidRDefault="008477BC" w:rsidP="008477BC">
      <w:pPr>
        <w:widowControl/>
        <w:jc w:val="center"/>
        <w:rPr>
          <w:rFonts w:ascii="Arial" w:eastAsia="宋体" w:hAnsi="Arial" w:cs="Arial"/>
          <w:color w:val="000000"/>
          <w:kern w:val="0"/>
          <w:sz w:val="80"/>
          <w:szCs w:val="80"/>
        </w:rPr>
      </w:pPr>
      <w:r w:rsidRPr="00DB4303">
        <w:rPr>
          <w:rFonts w:ascii="方正粗雅宋_GBK" w:eastAsia="方正粗雅宋_GBK" w:hAnsi="微软雅黑" w:cs="微软雅黑" w:hint="eastAsia"/>
          <w:b/>
          <w:spacing w:val="100"/>
          <w:sz w:val="80"/>
          <w:szCs w:val="80"/>
        </w:rPr>
        <w:t>考试大纲</w:t>
      </w:r>
    </w:p>
    <w:p w:rsidR="008477BC" w:rsidRDefault="008477BC" w:rsidP="008477BC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2232025</wp:posOffset>
            </wp:positionH>
            <wp:positionV relativeFrom="paragraph">
              <wp:posOffset>1275715</wp:posOffset>
            </wp:positionV>
            <wp:extent cx="2218690" cy="2183130"/>
            <wp:effectExtent l="19050" t="0" r="0" b="0"/>
            <wp:wrapSquare wrapText="bothSides"/>
            <wp:docPr id="1" name="图片 5" descr="言一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言一公众号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D36"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100.35pt;margin-top:261.65pt;width:368.3pt;height:100.7pt;z-index:251661312;mso-position-horizontal-relative:text;mso-position-vertical-relative:text;mso-width-relative:margin;mso-height-relative:margin" filled="f" stroked="f">
            <v:textbox style="mso-next-textbox:#_x0000_s2051">
              <w:txbxContent>
                <w:p w:rsidR="008477BC" w:rsidRDefault="008477BC" w:rsidP="008477BC">
                  <w:pPr>
                    <w:tabs>
                      <w:tab w:val="left" w:pos="3465"/>
                      <w:tab w:val="center" w:pos="5682"/>
                    </w:tabs>
                    <w:spacing w:line="380" w:lineRule="exact"/>
                    <w:ind w:firstLineChars="600" w:firstLine="1260"/>
                    <w:rPr>
                      <w:rFonts w:ascii="方正粗雅宋_GBK" w:eastAsia="方正粗雅宋_GBK" w:hAnsi="微软雅黑" w:cs="微软雅黑"/>
                      <w:szCs w:val="21"/>
                    </w:rPr>
                  </w:pPr>
                </w:p>
                <w:p w:rsidR="008477BC" w:rsidRPr="00B51F1E" w:rsidRDefault="008477BC" w:rsidP="008477BC">
                  <w:pPr>
                    <w:tabs>
                      <w:tab w:val="left" w:pos="3465"/>
                      <w:tab w:val="center" w:pos="5682"/>
                    </w:tabs>
                    <w:spacing w:line="380" w:lineRule="exact"/>
                    <w:ind w:firstLineChars="450" w:firstLine="1080"/>
                    <w:rPr>
                      <w:sz w:val="24"/>
                      <w:szCs w:val="24"/>
                    </w:rPr>
                  </w:pPr>
                  <w:r w:rsidRPr="00B51F1E">
                    <w:rPr>
                      <w:rFonts w:ascii="方正粗雅宋_GBK" w:eastAsia="方正粗雅宋_GBK" w:hAnsi="微软雅黑" w:cs="微软雅黑" w:hint="eastAsia"/>
                      <w:sz w:val="24"/>
                      <w:szCs w:val="24"/>
                    </w:rPr>
                    <w:t>漳州京浪专升本内部资料</w:t>
                  </w:r>
                  <w:hyperlink r:id="rId7" w:history="1">
                    <w:r w:rsidRPr="00B51F1E">
                      <w:rPr>
                        <w:rStyle w:val="a5"/>
                        <w:rFonts w:ascii="华康雅宋体W9(P)" w:eastAsia="华康雅宋体W9(P)" w:hAnsi="微软雅黑" w:cs="微软雅黑" w:hint="eastAsia"/>
                        <w:sz w:val="24"/>
                        <w:szCs w:val="24"/>
                      </w:rPr>
                      <w:t>www.zzzjl.com</w:t>
                    </w:r>
                  </w:hyperlink>
                </w:p>
                <w:p w:rsidR="008477BC" w:rsidRPr="00B51F1E" w:rsidRDefault="008477BC" w:rsidP="008477BC">
                  <w:pPr>
                    <w:tabs>
                      <w:tab w:val="left" w:pos="3465"/>
                      <w:tab w:val="center" w:pos="5682"/>
                    </w:tabs>
                    <w:spacing w:line="380" w:lineRule="exact"/>
                    <w:rPr>
                      <w:rFonts w:ascii="方正粗雅宋_GBK" w:eastAsia="方正粗雅宋_GBK" w:hAnsi="微软雅黑" w:cs="微软雅黑"/>
                      <w:szCs w:val="21"/>
                    </w:rPr>
                  </w:pPr>
                  <w:r w:rsidRPr="00B51F1E">
                    <w:rPr>
                      <w:rFonts w:ascii="方正粗雅宋_GBK" w:eastAsia="方正粗雅宋_GBK" w:hAnsi="微软雅黑" w:cs="微软雅黑" w:hint="eastAsia"/>
                      <w:szCs w:val="21"/>
                    </w:rPr>
                    <w:t>西洋公寓A1+5店面            TEL：</w:t>
                  </w:r>
                  <w:r w:rsidRPr="00B51F1E">
                    <w:rPr>
                      <w:rFonts w:ascii="华康雅宋体W9(P)" w:eastAsia="华康雅宋体W9(P)" w:hAnsi="微软雅黑" w:cs="微软雅黑" w:hint="eastAsia"/>
                      <w:szCs w:val="21"/>
                    </w:rPr>
                    <w:t>0596-2529910  2529920</w:t>
                  </w:r>
                </w:p>
                <w:p w:rsidR="008477BC" w:rsidRPr="00B51F1E" w:rsidRDefault="008477BC" w:rsidP="008477BC">
                  <w:pPr>
                    <w:tabs>
                      <w:tab w:val="left" w:pos="3465"/>
                      <w:tab w:val="center" w:pos="5682"/>
                    </w:tabs>
                    <w:spacing w:line="280" w:lineRule="exac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 w:rsidRPr="00B51F1E">
                    <w:rPr>
                      <w:rFonts w:ascii="华康雅宋体W9(P)" w:eastAsia="华康雅宋体W9(P)" w:hAnsi="微软雅黑" w:cs="微软雅黑" w:hint="eastAsia"/>
                      <w:szCs w:val="21"/>
                    </w:rPr>
                    <w:t>微信：601167387               QQ：601167387   564111035</w:t>
                  </w:r>
                </w:p>
              </w:txbxContent>
            </v:textbox>
          </v:shape>
        </w:pict>
      </w:r>
      <w:r w:rsidR="00B33D36"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100.35pt;margin-top:280.7pt;width:323.4pt;height:.05pt;z-index:251660288;mso-position-horizontal-relative:text;mso-position-vertical-relative:text" o:connectortype="straight" strokeweight="1.25pt">
            <v:stroke startarrow="oval" startarrowwidth="narrow" startarrowlength="short" endarrow="oval" endarrowwidth="narrow" endarrowlength="short"/>
          </v:shape>
        </w:pic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br w:type="page"/>
      </w:r>
    </w:p>
    <w:p w:rsidR="008477BC" w:rsidRDefault="008477BC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050496" w:rsidRPr="00A95683" w:rsidRDefault="00050496" w:rsidP="00831E00">
      <w:pPr>
        <w:widowControl/>
        <w:jc w:val="left"/>
        <w:rPr>
          <w:rFonts w:ascii="Arial" w:eastAsia="宋体" w:hAnsi="Arial" w:cs="Arial"/>
          <w:color w:val="000000"/>
          <w:kern w:val="0"/>
          <w:sz w:val="35"/>
          <w:szCs w:val="35"/>
        </w:rPr>
      </w:pPr>
      <w:r w:rsidRPr="00A95683">
        <w:rPr>
          <w:rFonts w:ascii="Arial" w:eastAsia="宋体" w:hAnsi="Arial" w:cs="Arial"/>
          <w:color w:val="000000"/>
          <w:kern w:val="0"/>
          <w:sz w:val="24"/>
          <w:szCs w:val="24"/>
        </w:rPr>
        <w:t>附件</w:t>
      </w:r>
      <w:r w:rsidRPr="00A95683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</w:p>
    <w:p w:rsidR="00050496" w:rsidRPr="00A95683" w:rsidRDefault="00050496" w:rsidP="00050496">
      <w:pPr>
        <w:widowControl/>
        <w:shd w:val="clear" w:color="auto" w:fill="FFFFFF"/>
        <w:spacing w:line="500" w:lineRule="atLeast"/>
        <w:jc w:val="center"/>
        <w:rPr>
          <w:rFonts w:ascii="Arial" w:eastAsia="宋体" w:hAnsi="Arial" w:cs="Arial"/>
          <w:color w:val="000000"/>
          <w:kern w:val="0"/>
          <w:sz w:val="35"/>
          <w:szCs w:val="35"/>
        </w:rPr>
      </w:pPr>
      <w:r w:rsidRPr="00A95683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2017</w:t>
      </w:r>
      <w:r w:rsidRPr="00A95683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年普通高校专升本考试科目</w:t>
      </w:r>
    </w:p>
    <w:tbl>
      <w:tblPr>
        <w:tblW w:w="0" w:type="auto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1701"/>
        <w:gridCol w:w="2572"/>
        <w:gridCol w:w="5288"/>
      </w:tblGrid>
      <w:tr w:rsidR="00050496" w:rsidRPr="00A95683" w:rsidTr="00E92BC9">
        <w:trPr>
          <w:trHeight w:val="595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类别代码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招生类别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专业基础课</w:t>
            </w:r>
          </w:p>
        </w:tc>
      </w:tr>
      <w:tr w:rsidR="00050496" w:rsidRPr="00A95683" w:rsidTr="00E92BC9">
        <w:trPr>
          <w:trHeight w:val="510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计算机科学类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1.大学英语</w:t>
            </w:r>
          </w:p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2.高等数学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含①程序设计与数据结构 ②关系数据库与SQL语言 两部分内容</w:t>
            </w:r>
          </w:p>
        </w:tc>
      </w:tr>
      <w:tr w:rsidR="00050496" w:rsidRPr="00A95683" w:rsidTr="00E92BC9">
        <w:trPr>
          <w:trHeight w:val="510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1.大学英语</w:t>
            </w: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2.高等数学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含①电子电路 ②单片机原理及应用 两部分内容</w:t>
            </w:r>
          </w:p>
        </w:tc>
      </w:tr>
      <w:tr w:rsidR="00050496" w:rsidRPr="00A95683" w:rsidTr="00E92BC9">
        <w:trPr>
          <w:trHeight w:val="510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建筑类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1.大学英语</w:t>
            </w: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2.高等数学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含①建筑力学 ②建筑施工 两部分内容</w:t>
            </w:r>
          </w:p>
        </w:tc>
      </w:tr>
      <w:tr w:rsidR="00050496" w:rsidRPr="00A95683" w:rsidTr="00E92BC9">
        <w:trPr>
          <w:trHeight w:val="510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机械工程类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1.大学英语</w:t>
            </w: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2.高等数学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含①机械设计基础 ②工程制图 两部分内容</w:t>
            </w:r>
          </w:p>
        </w:tc>
      </w:tr>
      <w:tr w:rsidR="00050496" w:rsidRPr="00A95683" w:rsidTr="00E92BC9">
        <w:trPr>
          <w:trHeight w:val="510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经济类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1.大学英语</w:t>
            </w: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2.大学语文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含①政治经济学 ②西方经济学 两部分内容</w:t>
            </w:r>
          </w:p>
        </w:tc>
      </w:tr>
      <w:tr w:rsidR="00050496" w:rsidRPr="00A95683" w:rsidTr="00E92BC9">
        <w:trPr>
          <w:trHeight w:val="510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财会类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1.大学英语</w:t>
            </w: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2.大学语文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含①基础会计 ②财务会计 两部分内容</w:t>
            </w:r>
          </w:p>
        </w:tc>
      </w:tr>
      <w:tr w:rsidR="00050496" w:rsidRPr="00A95683" w:rsidTr="00E92BC9">
        <w:trPr>
          <w:trHeight w:val="510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管理类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1.大学英语</w:t>
            </w: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2.大学语文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含①管理学基础 ②市场营销 两部分内容</w:t>
            </w:r>
          </w:p>
        </w:tc>
      </w:tr>
      <w:tr w:rsidR="00050496" w:rsidRPr="00A95683" w:rsidTr="00E92BC9">
        <w:trPr>
          <w:trHeight w:val="510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新闻传播学类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1.大学英语</w:t>
            </w: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2.大学语文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含①传播学 ②广告学 两部分内容</w:t>
            </w:r>
          </w:p>
        </w:tc>
      </w:tr>
      <w:tr w:rsidR="00050496" w:rsidRPr="00A95683" w:rsidTr="00E92BC9">
        <w:trPr>
          <w:trHeight w:val="510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英语类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ind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1.专业基础英语</w:t>
            </w:r>
          </w:p>
          <w:p w:rsidR="00050496" w:rsidRPr="00A95683" w:rsidRDefault="00050496" w:rsidP="00E92BC9">
            <w:pPr>
              <w:widowControl/>
              <w:spacing w:line="280" w:lineRule="atLeast"/>
              <w:ind w:hanging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2.大学语文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阅读、英语写作与翻译</w:t>
            </w:r>
          </w:p>
        </w:tc>
      </w:tr>
      <w:tr w:rsidR="00050496" w:rsidRPr="00A95683" w:rsidTr="00E92BC9">
        <w:trPr>
          <w:trHeight w:val="510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生物学类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1.大学英语</w:t>
            </w: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2.无机与分析化学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含①有机化学 ②微生物学 两部分内容</w:t>
            </w:r>
          </w:p>
        </w:tc>
      </w:tr>
      <w:tr w:rsidR="00050496" w:rsidRPr="00A95683" w:rsidTr="00E92BC9">
        <w:trPr>
          <w:trHeight w:val="510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农林类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1.大学英语</w:t>
            </w: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2.植物学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含①植物生理学 ②土壤肥料学 两部分内容</w:t>
            </w:r>
          </w:p>
        </w:tc>
      </w:tr>
      <w:tr w:rsidR="00050496" w:rsidRPr="00A95683" w:rsidTr="00E92BC9">
        <w:trPr>
          <w:trHeight w:val="510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1.大学英语</w:t>
            </w: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2.人体解剖学、生理学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含①内科学 ②外科学 两部分内容</w:t>
            </w:r>
          </w:p>
        </w:tc>
      </w:tr>
      <w:tr w:rsidR="00050496" w:rsidRPr="00A95683" w:rsidTr="00E92BC9">
        <w:trPr>
          <w:trHeight w:val="510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医学检验类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1.大学英语</w:t>
            </w: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2.人体解剖学、生理学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内科学或生化检验 任选一门</w:t>
            </w:r>
          </w:p>
        </w:tc>
      </w:tr>
      <w:tr w:rsidR="00050496" w:rsidRPr="00A95683" w:rsidTr="00E92BC9">
        <w:trPr>
          <w:trHeight w:val="510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护理学类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1.大学英语</w:t>
            </w: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2.人体解剖学、生理学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内科学或内科护理学 任选一门</w:t>
            </w:r>
          </w:p>
        </w:tc>
      </w:tr>
      <w:tr w:rsidR="00050496" w:rsidRPr="00A95683" w:rsidTr="00E92BC9">
        <w:trPr>
          <w:trHeight w:val="510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药学类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1.大学英语</w:t>
            </w: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2.人体解剖学、生理学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内科学或药剂学 任选一门</w:t>
            </w:r>
          </w:p>
        </w:tc>
      </w:tr>
      <w:tr w:rsidR="00050496" w:rsidRPr="00A95683" w:rsidTr="00E92BC9">
        <w:trPr>
          <w:trHeight w:val="510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1.大学英语</w:t>
            </w: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2.无机与分析化学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环境保护概论</w:t>
            </w:r>
          </w:p>
        </w:tc>
      </w:tr>
      <w:tr w:rsidR="00050496" w:rsidRPr="00A95683" w:rsidTr="00E92BC9">
        <w:trPr>
          <w:trHeight w:val="510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学前教育类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1.大学英语</w:t>
            </w: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2.大学语文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含①学前儿童发展心理学 ②学前教育学 两部分内容</w:t>
            </w:r>
          </w:p>
        </w:tc>
      </w:tr>
      <w:tr w:rsidR="00050496" w:rsidRPr="00A95683" w:rsidTr="00E92BC9">
        <w:trPr>
          <w:trHeight w:val="510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小学教育类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1.大学英语</w:t>
            </w: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2.大学语文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含①教育学 ②心理学 两部分内容</w:t>
            </w:r>
          </w:p>
        </w:tc>
      </w:tr>
      <w:tr w:rsidR="00050496" w:rsidRPr="00A95683" w:rsidTr="00E92BC9">
        <w:trPr>
          <w:trHeight w:val="510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美术类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1.大学英语</w:t>
            </w: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2.大学语文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含①色彩 ②素描 两部分内容</w:t>
            </w:r>
          </w:p>
        </w:tc>
      </w:tr>
      <w:tr w:rsidR="00050496" w:rsidRPr="00A95683" w:rsidTr="00E92BC9">
        <w:trPr>
          <w:trHeight w:val="510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音乐类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1.大学英语</w:t>
            </w: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2.大学语文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5683">
              <w:rPr>
                <w:rFonts w:ascii="宋体" w:eastAsia="宋体" w:hAnsi="宋体" w:cs="宋体"/>
                <w:kern w:val="0"/>
                <w:sz w:val="24"/>
                <w:szCs w:val="24"/>
              </w:rPr>
              <w:t>音乐类专业基础课</w:t>
            </w:r>
          </w:p>
        </w:tc>
      </w:tr>
    </w:tbl>
    <w:p w:rsidR="00050496" w:rsidRPr="00A95683" w:rsidRDefault="00050496" w:rsidP="00050496">
      <w:pPr>
        <w:widowControl/>
        <w:shd w:val="clear" w:color="auto" w:fill="FFFFFF"/>
        <w:spacing w:line="500" w:lineRule="atLeast"/>
        <w:jc w:val="left"/>
        <w:rPr>
          <w:rFonts w:ascii="Arial" w:eastAsia="宋体" w:hAnsi="Arial" w:cs="Arial"/>
          <w:color w:val="000000"/>
          <w:kern w:val="0"/>
          <w:sz w:val="35"/>
          <w:szCs w:val="35"/>
        </w:rPr>
      </w:pPr>
      <w:r w:rsidRPr="00A95683">
        <w:rPr>
          <w:rFonts w:ascii="Arial" w:eastAsia="宋体" w:hAnsi="Arial" w:cs="Arial"/>
          <w:color w:val="000000"/>
          <w:kern w:val="0"/>
          <w:sz w:val="35"/>
          <w:szCs w:val="35"/>
        </w:rPr>
        <w:t> </w:t>
      </w:r>
    </w:p>
    <w:p w:rsidR="00050496" w:rsidRPr="00A95683" w:rsidRDefault="00050496" w:rsidP="00050496">
      <w:pPr>
        <w:spacing w:line="600" w:lineRule="atLeast"/>
        <w:ind w:firstLine="480"/>
        <w:rPr>
          <w:rFonts w:ascii="宋体" w:eastAsia="宋体" w:hAnsi="宋体" w:cs="宋体"/>
          <w:color w:val="303030"/>
          <w:kern w:val="0"/>
          <w:sz w:val="20"/>
          <w:szCs w:val="20"/>
        </w:rPr>
      </w:pPr>
      <w:r w:rsidRPr="00A95683">
        <w:rPr>
          <w:rFonts w:ascii="Arial" w:eastAsia="宋体" w:hAnsi="Arial" w:cs="Arial"/>
          <w:color w:val="000000"/>
          <w:kern w:val="0"/>
          <w:sz w:val="35"/>
          <w:szCs w:val="35"/>
        </w:rPr>
        <w:lastRenderedPageBreak/>
        <w:t> </w:t>
      </w:r>
      <w:r w:rsidRPr="00A95683">
        <w:rPr>
          <w:rFonts w:ascii="宋体" w:eastAsia="宋体" w:hAnsi="宋体" w:cs="宋体" w:hint="eastAsia"/>
          <w:color w:val="303030"/>
          <w:kern w:val="0"/>
          <w:sz w:val="24"/>
          <w:szCs w:val="24"/>
        </w:rPr>
        <w:t>附件2</w:t>
      </w:r>
    </w:p>
    <w:p w:rsidR="00050496" w:rsidRPr="00A95683" w:rsidRDefault="00050496" w:rsidP="00050496">
      <w:pPr>
        <w:widowControl/>
        <w:snapToGrid w:val="0"/>
        <w:spacing w:line="500" w:lineRule="atLeast"/>
        <w:ind w:firstLine="480"/>
        <w:jc w:val="center"/>
        <w:rPr>
          <w:rFonts w:ascii="宋体" w:eastAsia="宋体" w:hAnsi="宋体" w:cs="宋体"/>
          <w:color w:val="303030"/>
          <w:kern w:val="0"/>
          <w:sz w:val="20"/>
          <w:szCs w:val="20"/>
        </w:rPr>
      </w:pPr>
      <w:r w:rsidRPr="00A9568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2017年普通高校专升本单独考试科目（获奖考生）</w:t>
      </w:r>
    </w:p>
    <w:p w:rsidR="00050496" w:rsidRPr="00A95683" w:rsidRDefault="00050496" w:rsidP="00050496">
      <w:pPr>
        <w:widowControl/>
        <w:spacing w:before="100" w:beforeAutospacing="1" w:after="100" w:afterAutospacing="1" w:line="500" w:lineRule="atLeast"/>
        <w:ind w:firstLine="480"/>
        <w:jc w:val="left"/>
        <w:rPr>
          <w:rFonts w:ascii="宋体" w:eastAsia="宋体" w:hAnsi="宋体" w:cs="宋体"/>
          <w:color w:val="303030"/>
          <w:kern w:val="0"/>
          <w:sz w:val="20"/>
          <w:szCs w:val="20"/>
        </w:rPr>
      </w:pPr>
      <w:r w:rsidRPr="00A95683">
        <w:rPr>
          <w:rFonts w:ascii="宋体" w:eastAsia="宋体" w:hAnsi="宋体" w:cs="宋体" w:hint="eastAsia"/>
          <w:color w:val="303030"/>
          <w:kern w:val="0"/>
          <w:sz w:val="20"/>
          <w:szCs w:val="20"/>
        </w:rPr>
        <w:t> </w:t>
      </w:r>
    </w:p>
    <w:p w:rsidR="00050496" w:rsidRPr="00A95683" w:rsidRDefault="00050496" w:rsidP="00050496">
      <w:pPr>
        <w:widowControl/>
        <w:spacing w:before="100" w:beforeAutospacing="1" w:after="100" w:afterAutospacing="1" w:line="500" w:lineRule="atLeast"/>
        <w:ind w:firstLine="480"/>
        <w:jc w:val="left"/>
        <w:rPr>
          <w:rFonts w:ascii="宋体" w:eastAsia="宋体" w:hAnsi="宋体" w:cs="宋体"/>
          <w:color w:val="303030"/>
          <w:kern w:val="0"/>
          <w:sz w:val="20"/>
          <w:szCs w:val="20"/>
        </w:rPr>
      </w:pPr>
      <w:r w:rsidRPr="00A95683">
        <w:rPr>
          <w:rFonts w:ascii="宋体" w:eastAsia="宋体" w:hAnsi="宋体" w:cs="宋体" w:hint="eastAsia"/>
          <w:color w:val="303030"/>
          <w:kern w:val="0"/>
          <w:sz w:val="20"/>
          <w:szCs w:val="20"/>
        </w:rPr>
        <w:t> </w:t>
      </w:r>
    </w:p>
    <w:tbl>
      <w:tblPr>
        <w:tblW w:w="8361" w:type="dxa"/>
        <w:jc w:val="center"/>
        <w:tblInd w:w="163" w:type="dxa"/>
        <w:tblCellMar>
          <w:left w:w="0" w:type="dxa"/>
          <w:right w:w="0" w:type="dxa"/>
        </w:tblCellMar>
        <w:tblLook w:val="04A0"/>
      </w:tblPr>
      <w:tblGrid>
        <w:gridCol w:w="788"/>
        <w:gridCol w:w="2990"/>
        <w:gridCol w:w="4583"/>
      </w:tblGrid>
      <w:tr w:rsidR="00050496" w:rsidRPr="00A95683" w:rsidTr="00E92BC9">
        <w:trPr>
          <w:trHeight w:val="537"/>
          <w:jc w:val="center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类别代码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招生类别</w:t>
            </w:r>
          </w:p>
        </w:tc>
        <w:tc>
          <w:tcPr>
            <w:tcW w:w="4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考试科目</w:t>
            </w:r>
          </w:p>
        </w:tc>
      </w:tr>
      <w:tr w:rsidR="00050496" w:rsidRPr="00A95683" w:rsidTr="00E92BC9">
        <w:trPr>
          <w:trHeight w:val="461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计算机科学类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大学英语、高等数学</w:t>
            </w:r>
          </w:p>
        </w:tc>
      </w:tr>
      <w:tr w:rsidR="00050496" w:rsidRPr="00A95683" w:rsidTr="00E92BC9">
        <w:trPr>
          <w:trHeight w:val="461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大学英语、高等数学</w:t>
            </w:r>
          </w:p>
        </w:tc>
      </w:tr>
      <w:tr w:rsidR="00050496" w:rsidRPr="00A95683" w:rsidTr="00E92BC9">
        <w:trPr>
          <w:trHeight w:val="461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建筑类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大学英语、高等数学</w:t>
            </w:r>
          </w:p>
        </w:tc>
      </w:tr>
      <w:tr w:rsidR="00050496" w:rsidRPr="00A95683" w:rsidTr="00E92BC9">
        <w:trPr>
          <w:trHeight w:val="461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机械工程类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大学英语、高等数学</w:t>
            </w:r>
          </w:p>
        </w:tc>
      </w:tr>
      <w:tr w:rsidR="00050496" w:rsidRPr="00A95683" w:rsidTr="00E92BC9">
        <w:trPr>
          <w:trHeight w:val="461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经济类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大学英语、大学语文</w:t>
            </w:r>
          </w:p>
        </w:tc>
      </w:tr>
      <w:tr w:rsidR="00050496" w:rsidRPr="00A95683" w:rsidTr="00E92BC9">
        <w:trPr>
          <w:trHeight w:val="461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财会类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大学英语、大学语文</w:t>
            </w:r>
          </w:p>
        </w:tc>
      </w:tr>
      <w:tr w:rsidR="00050496" w:rsidRPr="00A95683" w:rsidTr="00E92BC9">
        <w:trPr>
          <w:trHeight w:val="461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管理类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大学英语、大学语文</w:t>
            </w:r>
          </w:p>
        </w:tc>
      </w:tr>
      <w:tr w:rsidR="00050496" w:rsidRPr="00A95683" w:rsidTr="00E92BC9">
        <w:trPr>
          <w:trHeight w:val="461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新闻传播学类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大学英语、大学语文</w:t>
            </w:r>
          </w:p>
        </w:tc>
      </w:tr>
      <w:tr w:rsidR="00050496" w:rsidRPr="00A95683" w:rsidTr="00E92BC9">
        <w:trPr>
          <w:trHeight w:val="461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英语类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大学英语、大学语文</w:t>
            </w:r>
          </w:p>
        </w:tc>
      </w:tr>
      <w:tr w:rsidR="00050496" w:rsidRPr="00A95683" w:rsidTr="00E92BC9">
        <w:trPr>
          <w:trHeight w:val="461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生物学类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大学英语、高等数学</w:t>
            </w:r>
          </w:p>
        </w:tc>
      </w:tr>
      <w:tr w:rsidR="00050496" w:rsidRPr="00A95683" w:rsidTr="00E92BC9">
        <w:trPr>
          <w:trHeight w:val="461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农林类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大学英语、高等数学</w:t>
            </w:r>
          </w:p>
        </w:tc>
      </w:tr>
      <w:tr w:rsidR="00050496" w:rsidRPr="00A95683" w:rsidTr="00E92BC9">
        <w:trPr>
          <w:trHeight w:val="461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大学英语、高等数学</w:t>
            </w:r>
          </w:p>
        </w:tc>
      </w:tr>
      <w:tr w:rsidR="00050496" w:rsidRPr="00A95683" w:rsidTr="00E92BC9">
        <w:trPr>
          <w:trHeight w:val="461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医学检验类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大学英语、高等数学</w:t>
            </w:r>
          </w:p>
        </w:tc>
      </w:tr>
      <w:tr w:rsidR="00050496" w:rsidRPr="00A95683" w:rsidTr="00E92BC9">
        <w:trPr>
          <w:trHeight w:val="461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护理学类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大学英语、高等数学</w:t>
            </w:r>
          </w:p>
        </w:tc>
      </w:tr>
      <w:tr w:rsidR="00050496" w:rsidRPr="00A95683" w:rsidTr="00E92BC9">
        <w:trPr>
          <w:trHeight w:val="461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药学类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大学英语、高等数学</w:t>
            </w:r>
          </w:p>
        </w:tc>
      </w:tr>
      <w:tr w:rsidR="00050496" w:rsidRPr="00A95683" w:rsidTr="00E92BC9">
        <w:trPr>
          <w:trHeight w:val="461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大学英语、高等数学</w:t>
            </w:r>
          </w:p>
        </w:tc>
      </w:tr>
      <w:tr w:rsidR="00050496" w:rsidRPr="00A95683" w:rsidTr="00E92BC9">
        <w:trPr>
          <w:trHeight w:val="461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学前教育类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大学英语、大学语文</w:t>
            </w:r>
          </w:p>
        </w:tc>
      </w:tr>
      <w:tr w:rsidR="00050496" w:rsidRPr="00A95683" w:rsidTr="00E92BC9">
        <w:trPr>
          <w:trHeight w:val="461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小学教育类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大学英语、大学语文</w:t>
            </w:r>
          </w:p>
        </w:tc>
      </w:tr>
      <w:tr w:rsidR="00050496" w:rsidRPr="00A95683" w:rsidTr="00E92BC9">
        <w:trPr>
          <w:trHeight w:val="461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美术类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大学英语、大学语文</w:t>
            </w:r>
          </w:p>
        </w:tc>
      </w:tr>
      <w:tr w:rsidR="00050496" w:rsidRPr="00A95683" w:rsidTr="00E92BC9">
        <w:trPr>
          <w:trHeight w:val="461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368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音乐类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96" w:rsidRPr="00A95683" w:rsidRDefault="00050496" w:rsidP="00E92B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</w:pPr>
            <w:r w:rsidRPr="00A95683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大学英语、大学语文</w:t>
            </w:r>
          </w:p>
        </w:tc>
      </w:tr>
    </w:tbl>
    <w:p w:rsidR="00050496" w:rsidRPr="00A95683" w:rsidRDefault="00050496" w:rsidP="00050496">
      <w:pPr>
        <w:widowControl/>
        <w:spacing w:before="100" w:beforeAutospacing="1" w:after="100" w:afterAutospacing="1" w:line="500" w:lineRule="atLeast"/>
        <w:ind w:firstLine="480"/>
        <w:jc w:val="left"/>
        <w:rPr>
          <w:rFonts w:ascii="宋体" w:eastAsia="宋体" w:hAnsi="宋体" w:cs="宋体"/>
          <w:color w:val="303030"/>
          <w:kern w:val="0"/>
          <w:sz w:val="20"/>
          <w:szCs w:val="20"/>
        </w:rPr>
      </w:pPr>
      <w:r w:rsidRPr="00A95683">
        <w:rPr>
          <w:rFonts w:ascii="宋体" w:eastAsia="宋体" w:hAnsi="宋体" w:cs="宋体" w:hint="eastAsia"/>
          <w:color w:val="303030"/>
          <w:kern w:val="0"/>
          <w:sz w:val="20"/>
          <w:szCs w:val="20"/>
        </w:rPr>
        <w:t> </w:t>
      </w:r>
    </w:p>
    <w:p w:rsidR="00050496" w:rsidRPr="00A95683" w:rsidRDefault="00050496" w:rsidP="00050496">
      <w:pPr>
        <w:widowControl/>
        <w:shd w:val="clear" w:color="auto" w:fill="FFFFFF"/>
        <w:spacing w:after="240" w:line="695" w:lineRule="atLeast"/>
        <w:jc w:val="left"/>
        <w:rPr>
          <w:rFonts w:ascii="Arial" w:eastAsia="宋体" w:hAnsi="Arial" w:cs="Arial"/>
          <w:color w:val="000000"/>
          <w:kern w:val="0"/>
          <w:sz w:val="35"/>
          <w:szCs w:val="35"/>
        </w:rPr>
      </w:pPr>
    </w:p>
    <w:p w:rsidR="00426413" w:rsidRPr="00426413" w:rsidRDefault="00426413" w:rsidP="00426413">
      <w:pPr>
        <w:widowControl/>
        <w:shd w:val="clear" w:color="auto" w:fill="FFFFFF"/>
        <w:spacing w:line="500" w:lineRule="atLeast"/>
        <w:jc w:val="left"/>
        <w:rPr>
          <w:rFonts w:ascii="Arial" w:eastAsia="宋体" w:hAnsi="Arial" w:cs="Arial"/>
          <w:color w:val="000000"/>
          <w:kern w:val="0"/>
          <w:sz w:val="35"/>
          <w:szCs w:val="35"/>
        </w:rPr>
        <w:sectPr w:rsidR="00426413" w:rsidRPr="00426413" w:rsidSect="00A95683">
          <w:pgSz w:w="11906" w:h="16838"/>
          <w:pgMar w:top="873" w:right="663" w:bottom="873" w:left="663" w:header="851" w:footer="992" w:gutter="0"/>
          <w:cols w:space="425"/>
          <w:docGrid w:type="lines" w:linePitch="312"/>
        </w:sectPr>
      </w:pPr>
    </w:p>
    <w:tbl>
      <w:tblPr>
        <w:tblW w:w="9690" w:type="dxa"/>
        <w:jc w:val="center"/>
        <w:tblLook w:val="04A0"/>
      </w:tblPr>
      <w:tblGrid>
        <w:gridCol w:w="1752"/>
        <w:gridCol w:w="2693"/>
        <w:gridCol w:w="2552"/>
        <w:gridCol w:w="1417"/>
        <w:gridCol w:w="1276"/>
      </w:tblGrid>
      <w:tr w:rsidR="00426413" w:rsidRPr="00B72880" w:rsidTr="00426413">
        <w:trPr>
          <w:trHeight w:val="855"/>
          <w:jc w:val="center"/>
        </w:trPr>
        <w:tc>
          <w:tcPr>
            <w:tcW w:w="9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728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2016年招生学校分数</w:t>
            </w:r>
          </w:p>
        </w:tc>
      </w:tr>
      <w:tr w:rsidR="00426413" w:rsidRPr="00B72880" w:rsidTr="00426413">
        <w:trPr>
          <w:trHeight w:val="315"/>
          <w:jc w:val="center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72880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科类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72880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院校名称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72880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728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最低分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72880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计划数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计算机科学类</w:t>
            </w: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46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46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46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厦门理工学院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186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闽江学院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186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福州大学至诚学院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泉州师范学院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48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武夷学院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48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龙岩学院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48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电子信息类</w:t>
            </w: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27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福建师范大学福清校区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34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武夷学院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36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闽南理工学院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建筑类</w:t>
            </w: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武夷学院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55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三明学院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38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福建农林大学金山学院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60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福建农林大学金山学院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60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阳光学院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150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闽南理工学院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机械工程类</w:t>
            </w: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33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厦门理工学院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34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集美大学诚毅学院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三明学院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72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厦门工学院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经济类</w:t>
            </w: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福建江夏学院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44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福建江夏学院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43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集美大学诚毅学院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泉州师范学院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48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武夷学院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48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福建师范大学协和学院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福州大学至诚学院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厦门工学院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福建农林大学金山学院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福建师范大学闽南科技学院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福州外语外贸学院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100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福建农林大学东方学院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福建农林大学东方学院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财会类</w:t>
            </w: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闽江学院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85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福建江夏学院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42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福建师范大学福清校区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三明学院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47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集美大学诚毅学院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160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福建师范大学协和学院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100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厦门工学院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福建农林大学金山学院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阳光学院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150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福州外语外贸学院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150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闽南理工学院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150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福建农林大学东方学院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130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福建农林大学东方学院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130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管理类</w:t>
            </w: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闽江学院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46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福建江夏学院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46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福建师范大学福清校区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46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83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龙岩学院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48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福建师范大学协和学院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三明学院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46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福建农林大学金山学院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泉州师范学院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92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武夷学院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49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集美大学诚毅学院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100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武夷学院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48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集美大学诚毅学院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100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三明学院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旅游管理与服务教育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92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福建农林大学金山学院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集美大学诚毅学院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交通运输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100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集美大学诚毅学院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100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阳光学院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100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阳光学院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阳光学院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仰恩大学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仰恩大学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福州外语外贸学院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100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福建农林大学东方学院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福建师范大学闽南科技学院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100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福建师范大学闽南科技学院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信息管理与信息系统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福建师范大学闽南科技学院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100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闽南理工学院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信息管理与信息系统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闽南理工学院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新闻传播学类</w:t>
            </w: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龙岩学院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广播电视学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35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福建师范大学协和学院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广告学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仰恩大学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广告学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福建师范大学闽南科技学院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广告学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英语类</w:t>
            </w: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闽江学院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37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莆田学院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37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泉州师范学院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福建师范大学协和学院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龙岩学院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三明学院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38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生物学类</w:t>
            </w: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宁德师范学院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生物技术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36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农林类</w:t>
            </w: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武夷学院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24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临床医学类</w:t>
            </w: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莆田学院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60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医学检验类</w:t>
            </w: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福建医科大学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19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护理学类</w:t>
            </w: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莆田学院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39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药学类</w:t>
            </w: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福建中医药大学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56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莆田学院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环境科学与工程类</w:t>
            </w: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福建师范大学福清校区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45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学前教育类</w:t>
            </w: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福建师范大学福清校区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58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泉州师范学院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110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武夷学院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60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小学教育类</w:t>
            </w: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泉州师范学院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147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宁德师范学院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美术类</w:t>
            </w: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闽江学院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服装设计与工程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42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集美大学诚毅学院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48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福建师范大学协和学院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40</w:t>
            </w:r>
          </w:p>
        </w:tc>
      </w:tr>
      <w:tr w:rsidR="00426413" w:rsidRPr="00B72880" w:rsidTr="00426413">
        <w:trPr>
          <w:trHeight w:val="6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武夷学院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28</w:t>
            </w:r>
          </w:p>
        </w:tc>
      </w:tr>
      <w:tr w:rsidR="00426413" w:rsidRPr="00B72880" w:rsidTr="00426413">
        <w:trPr>
          <w:trHeight w:val="645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三明学院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39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福建农林大学金山学院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48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三明学院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39</w:t>
            </w:r>
          </w:p>
        </w:tc>
      </w:tr>
      <w:tr w:rsidR="00426413" w:rsidRPr="00B72880" w:rsidTr="00426413">
        <w:trPr>
          <w:trHeight w:val="54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福建农林大学东方学院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福建师范大学闽南科技学院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服装设计与工程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闽南理工学院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服装设计与工程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426413" w:rsidRPr="00B72880" w:rsidTr="00426413">
        <w:trPr>
          <w:trHeight w:val="360"/>
          <w:jc w:val="center"/>
        </w:trPr>
        <w:tc>
          <w:tcPr>
            <w:tcW w:w="1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音乐类</w:t>
            </w: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莆田学院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29</w:t>
            </w:r>
          </w:p>
        </w:tc>
      </w:tr>
      <w:tr w:rsidR="00426413" w:rsidRPr="00B72880" w:rsidTr="00426413">
        <w:trPr>
          <w:trHeight w:val="570"/>
          <w:jc w:val="center"/>
        </w:trPr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阳光学院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6413" w:rsidRPr="00B72880" w:rsidRDefault="00426413" w:rsidP="00E6407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72880">
              <w:rPr>
                <w:rFonts w:ascii="Arial" w:eastAsia="宋体" w:hAnsi="Arial" w:cs="Arial"/>
                <w:color w:val="000000"/>
                <w:kern w:val="0"/>
                <w:szCs w:val="21"/>
              </w:rPr>
              <w:t>30</w:t>
            </w:r>
          </w:p>
        </w:tc>
      </w:tr>
    </w:tbl>
    <w:p w:rsidR="00426413" w:rsidRDefault="00426413" w:rsidP="00050496">
      <w:pPr>
        <w:widowControl/>
        <w:shd w:val="clear" w:color="auto" w:fill="FFFFFF"/>
        <w:spacing w:line="500" w:lineRule="atLeast"/>
        <w:jc w:val="left"/>
        <w:rPr>
          <w:rFonts w:ascii="Arial" w:eastAsia="宋体" w:hAnsi="Arial" w:cs="Arial"/>
          <w:color w:val="000000"/>
          <w:kern w:val="0"/>
          <w:sz w:val="35"/>
          <w:szCs w:val="35"/>
        </w:rPr>
        <w:sectPr w:rsidR="00426413" w:rsidSect="00426413">
          <w:pgSz w:w="11906" w:h="16838"/>
          <w:pgMar w:top="306" w:right="663" w:bottom="306" w:left="663" w:header="851" w:footer="992" w:gutter="0"/>
          <w:cols w:space="425"/>
          <w:docGrid w:type="linesAndChars" w:linePitch="312"/>
        </w:sectPr>
      </w:pPr>
    </w:p>
    <w:p w:rsidR="00050496" w:rsidRPr="00A95683" w:rsidRDefault="00050496" w:rsidP="00050496">
      <w:pPr>
        <w:widowControl/>
        <w:shd w:val="clear" w:color="auto" w:fill="FFFFFF"/>
        <w:spacing w:line="500" w:lineRule="atLeast"/>
        <w:jc w:val="left"/>
        <w:rPr>
          <w:rFonts w:ascii="Arial" w:eastAsia="宋体" w:hAnsi="Arial" w:cs="Arial"/>
          <w:color w:val="000000"/>
          <w:kern w:val="0"/>
          <w:sz w:val="35"/>
          <w:szCs w:val="35"/>
        </w:rPr>
      </w:pPr>
    </w:p>
    <w:p w:rsidR="00A62075" w:rsidRPr="00537B84" w:rsidRDefault="00A62075" w:rsidP="00A62075">
      <w:pPr>
        <w:spacing w:line="360" w:lineRule="exact"/>
        <w:jc w:val="center"/>
        <w:rPr>
          <w:b/>
          <w:sz w:val="28"/>
          <w:szCs w:val="28"/>
        </w:rPr>
      </w:pPr>
      <w:r w:rsidRPr="00537B84">
        <w:rPr>
          <w:rFonts w:hint="eastAsia"/>
          <w:b/>
          <w:sz w:val="28"/>
          <w:szCs w:val="28"/>
        </w:rPr>
        <w:t>福建省高校专升本统一招生考试</w:t>
      </w:r>
    </w:p>
    <w:p w:rsidR="00A62075" w:rsidRPr="00537B84" w:rsidRDefault="00A62075" w:rsidP="00A62075">
      <w:pPr>
        <w:spacing w:line="360" w:lineRule="exact"/>
        <w:jc w:val="center"/>
        <w:rPr>
          <w:b/>
          <w:sz w:val="28"/>
          <w:szCs w:val="28"/>
        </w:rPr>
      </w:pPr>
      <w:r w:rsidRPr="00537B84">
        <w:rPr>
          <w:rFonts w:hint="eastAsia"/>
          <w:b/>
          <w:sz w:val="28"/>
          <w:szCs w:val="28"/>
        </w:rPr>
        <w:t>大学英语水平测试大纲</w:t>
      </w:r>
    </w:p>
    <w:p w:rsidR="00A62075" w:rsidRPr="00537B84" w:rsidRDefault="00A62075" w:rsidP="00A62075">
      <w:pPr>
        <w:spacing w:line="360" w:lineRule="exact"/>
        <w:jc w:val="center"/>
        <w:rPr>
          <w:b/>
          <w:sz w:val="28"/>
          <w:szCs w:val="28"/>
        </w:rPr>
      </w:pPr>
      <w:r w:rsidRPr="00537B84">
        <w:rPr>
          <w:rFonts w:hint="eastAsia"/>
          <w:b/>
          <w:sz w:val="28"/>
          <w:szCs w:val="28"/>
        </w:rPr>
        <w:t>（非英语专业）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本考试包括五个部分：听力理解（暂不考）、阅读理解、词语用法与语法结构、完形填空或英译汉、短文写作。全部题目按顺序统一编号。</w:t>
      </w:r>
    </w:p>
    <w:p w:rsidR="00A62075" w:rsidRDefault="00A62075" w:rsidP="00A62075">
      <w:pPr>
        <w:spacing w:line="360" w:lineRule="exact"/>
        <w:ind w:firstLine="437"/>
      </w:pPr>
      <w:r>
        <w:rPr>
          <w:rFonts w:hint="eastAsia"/>
        </w:rPr>
        <w:t>第一部分：听力理解（暂不考）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第二部分：阅读理解（</w:t>
      </w:r>
      <w:r>
        <w:rPr>
          <w:rFonts w:hint="eastAsia"/>
        </w:rPr>
        <w:t>Part</w:t>
      </w:r>
      <w:r>
        <w:rPr>
          <w:rFonts w:hint="eastAsia"/>
        </w:rPr>
        <w:t>Ⅱ：</w:t>
      </w:r>
      <w:r>
        <w:rPr>
          <w:rFonts w:hint="eastAsia"/>
        </w:rPr>
        <w:t>Reading Comprehension</w:t>
      </w:r>
      <w:r>
        <w:rPr>
          <w:rFonts w:hint="eastAsia"/>
        </w:rPr>
        <w:t>）。共</w:t>
      </w:r>
      <w:r>
        <w:rPr>
          <w:rFonts w:hint="eastAsia"/>
        </w:rPr>
        <w:t>20</w:t>
      </w:r>
      <w:r>
        <w:rPr>
          <w:rFonts w:hint="eastAsia"/>
        </w:rPr>
        <w:t>题，考试时间为</w:t>
      </w:r>
      <w:r>
        <w:rPr>
          <w:rFonts w:hint="eastAsia"/>
        </w:rPr>
        <w:t>50</w:t>
      </w:r>
      <w:r>
        <w:rPr>
          <w:rFonts w:hint="eastAsia"/>
        </w:rPr>
        <w:t>分钟。要求考生阅读若干篇短文，总阅读量不超过</w:t>
      </w:r>
      <w:r>
        <w:rPr>
          <w:rFonts w:hint="eastAsia"/>
        </w:rPr>
        <w:t>1000</w:t>
      </w:r>
      <w:r>
        <w:rPr>
          <w:rFonts w:hint="eastAsia"/>
        </w:rPr>
        <w:t>词。这一部分共有两种形式。第一种形式为</w:t>
      </w:r>
      <w:r>
        <w:rPr>
          <w:rFonts w:hint="eastAsia"/>
        </w:rPr>
        <w:t>3</w:t>
      </w:r>
      <w:r>
        <w:rPr>
          <w:rFonts w:hint="eastAsia"/>
        </w:rPr>
        <w:t>篇短文，每篇短文后有</w:t>
      </w:r>
      <w:r>
        <w:rPr>
          <w:rFonts w:hint="eastAsia"/>
        </w:rPr>
        <w:t>5</w:t>
      </w:r>
      <w:r>
        <w:rPr>
          <w:rFonts w:hint="eastAsia"/>
        </w:rPr>
        <w:t>个问题，考生应根据文章内容从每题的</w:t>
      </w:r>
      <w:r>
        <w:rPr>
          <w:rFonts w:hint="eastAsia"/>
        </w:rPr>
        <w:t>4</w:t>
      </w:r>
      <w:r>
        <w:rPr>
          <w:rFonts w:hint="eastAsia"/>
        </w:rPr>
        <w:t>个选择项中选出一个最佳的答案；第二种形式为一篇短文，短文后有</w:t>
      </w:r>
      <w:r>
        <w:rPr>
          <w:rFonts w:hint="eastAsia"/>
        </w:rPr>
        <w:t>5</w:t>
      </w:r>
      <w:r>
        <w:rPr>
          <w:rFonts w:hint="eastAsia"/>
        </w:rPr>
        <w:t>个问题，考生应根据文章内容，用自己的话简短回答问题。（一般每题答案不超过</w:t>
      </w:r>
      <w:r>
        <w:rPr>
          <w:rFonts w:hint="eastAsia"/>
        </w:rPr>
        <w:t>10</w:t>
      </w:r>
      <w:r>
        <w:rPr>
          <w:rFonts w:hint="eastAsia"/>
        </w:rPr>
        <w:t>个词）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选材原则：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1</w:t>
      </w:r>
      <w:r>
        <w:rPr>
          <w:rFonts w:hint="eastAsia"/>
        </w:rPr>
        <w:t>、阅读文章题材广泛，包括社会、文化、日常生活知识、科普常识等方面。但所涉及的文章以学生所熟悉的背景知识为主。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2</w:t>
      </w:r>
      <w:r>
        <w:rPr>
          <w:rFonts w:hint="eastAsia"/>
        </w:rPr>
        <w:t>、体裁多样，包括议论文、说明文、叙述文等。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3</w:t>
      </w:r>
      <w:r>
        <w:rPr>
          <w:rFonts w:hint="eastAsia"/>
        </w:rPr>
        <w:t>、文章的语言难度以《基本要求》所规定的</w:t>
      </w:r>
      <w:r>
        <w:rPr>
          <w:rFonts w:hint="eastAsia"/>
        </w:rPr>
        <w:t>A</w:t>
      </w:r>
      <w:r>
        <w:rPr>
          <w:rFonts w:hint="eastAsia"/>
        </w:rPr>
        <w:t>级要求为标准，如有个别超纲的词或无法猜测而又影响理解的关键词，则用汉语注明词义。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阅读理解部分主要测试考生下列能力：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1</w:t>
      </w:r>
      <w:r>
        <w:rPr>
          <w:rFonts w:hint="eastAsia"/>
        </w:rPr>
        <w:t>、理解所读文章的主旨和大意，理解事实与细节；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2</w:t>
      </w:r>
      <w:r>
        <w:rPr>
          <w:rFonts w:hint="eastAsia"/>
        </w:rPr>
        <w:t>、理解句子的意义以及上下文的逻辑关系；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3</w:t>
      </w:r>
      <w:r>
        <w:rPr>
          <w:rFonts w:hint="eastAsia"/>
        </w:rPr>
        <w:t>、根据文章进行一定的判断和推论；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4</w:t>
      </w:r>
      <w:r>
        <w:rPr>
          <w:rFonts w:hint="eastAsia"/>
        </w:rPr>
        <w:t>、根据上下文推测、判断生词的意思；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5</w:t>
      </w:r>
      <w:r>
        <w:rPr>
          <w:rFonts w:hint="eastAsia"/>
        </w:rPr>
        <w:t>、理解文章的写作意图，作者的见解与态度。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阅读理解主要测试学生通过阅读较准确地查找与获取信息的能力。阅读要求有一定的速度。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第三部分：词语用法和语法结构（</w:t>
      </w:r>
      <w:r>
        <w:rPr>
          <w:rFonts w:hint="eastAsia"/>
        </w:rPr>
        <w:t>Part</w:t>
      </w:r>
      <w:r>
        <w:rPr>
          <w:rFonts w:hint="eastAsia"/>
        </w:rPr>
        <w:t>Ⅲ</w:t>
      </w:r>
      <w:r>
        <w:rPr>
          <w:rFonts w:hint="eastAsia"/>
        </w:rPr>
        <w:t>: Vocabulary and Structure</w:t>
      </w:r>
      <w:r>
        <w:rPr>
          <w:rFonts w:hint="eastAsia"/>
        </w:rPr>
        <w:t>）。共</w:t>
      </w:r>
      <w:r>
        <w:rPr>
          <w:rFonts w:hint="eastAsia"/>
        </w:rPr>
        <w:t>30</w:t>
      </w:r>
      <w:r>
        <w:rPr>
          <w:rFonts w:hint="eastAsia"/>
        </w:rPr>
        <w:t>题，考试时间</w:t>
      </w:r>
      <w:r>
        <w:rPr>
          <w:rFonts w:hint="eastAsia"/>
        </w:rPr>
        <w:t>20</w:t>
      </w:r>
      <w:r>
        <w:rPr>
          <w:rFonts w:hint="eastAsia"/>
        </w:rPr>
        <w:t>分钟。题目中词和短语的用法占</w:t>
      </w:r>
      <w:r>
        <w:rPr>
          <w:rFonts w:hint="eastAsia"/>
        </w:rPr>
        <w:t>50%</w:t>
      </w:r>
      <w:r>
        <w:rPr>
          <w:rFonts w:hint="eastAsia"/>
        </w:rPr>
        <w:t>，语法结构占</w:t>
      </w:r>
      <w:r>
        <w:rPr>
          <w:rFonts w:hint="eastAsia"/>
        </w:rPr>
        <w:t>50%</w:t>
      </w:r>
      <w:r>
        <w:rPr>
          <w:rFonts w:hint="eastAsia"/>
        </w:rPr>
        <w:t>。要求考生从每题</w:t>
      </w:r>
      <w:r>
        <w:rPr>
          <w:rFonts w:hint="eastAsia"/>
        </w:rPr>
        <w:t>4</w:t>
      </w:r>
      <w:r>
        <w:rPr>
          <w:rFonts w:hint="eastAsia"/>
        </w:rPr>
        <w:t>个选择项中选出一个最佳答案。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词语用法和语法结构部分的目的是测试学生运用词汇、短语及语法结构的能力。考试范围包括《基本要求》所规定的</w:t>
      </w:r>
      <w:r>
        <w:rPr>
          <w:rFonts w:hint="eastAsia"/>
        </w:rPr>
        <w:t>A</w:t>
      </w:r>
      <w:r>
        <w:rPr>
          <w:rFonts w:hint="eastAsia"/>
        </w:rPr>
        <w:t>级以下（包括</w:t>
      </w:r>
      <w:r>
        <w:rPr>
          <w:rFonts w:hint="eastAsia"/>
        </w:rPr>
        <w:t>A</w:t>
      </w:r>
      <w:r>
        <w:rPr>
          <w:rFonts w:hint="eastAsia"/>
        </w:rPr>
        <w:t>级）词汇和短语以及《基本要求》中所列出的语法结构表。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词语用法与语法结构主要考核学生；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lastRenderedPageBreak/>
        <w:t>1</w:t>
      </w:r>
      <w:r>
        <w:rPr>
          <w:rFonts w:hint="eastAsia"/>
        </w:rPr>
        <w:t>、掌握《基本要求》中</w:t>
      </w:r>
      <w:r>
        <w:rPr>
          <w:rFonts w:hint="eastAsia"/>
        </w:rPr>
        <w:t>A</w:t>
      </w:r>
      <w:r>
        <w:rPr>
          <w:rFonts w:hint="eastAsia"/>
        </w:rPr>
        <w:t>级所要求的词汇以及常用词组情况；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2</w:t>
      </w:r>
      <w:r>
        <w:rPr>
          <w:rFonts w:hint="eastAsia"/>
        </w:rPr>
        <w:t>、掌握英语语法结构的情况和对时态、语态的使用能力；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3</w:t>
      </w:r>
      <w:r>
        <w:rPr>
          <w:rFonts w:hint="eastAsia"/>
        </w:rPr>
        <w:t>、对非谓语动词以及各类从句的掌握情况；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4</w:t>
      </w:r>
      <w:r>
        <w:rPr>
          <w:rFonts w:hint="eastAsia"/>
        </w:rPr>
        <w:t>、对虚拟语气、强调句、倒装句以及主谓一致的使用能力。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第四部分：完形填空或英译汉（</w:t>
      </w:r>
      <w:r>
        <w:rPr>
          <w:rFonts w:hint="eastAsia"/>
        </w:rPr>
        <w:t>Part</w:t>
      </w:r>
      <w:r>
        <w:rPr>
          <w:rFonts w:hint="eastAsia"/>
        </w:rPr>
        <w:t>Ⅳ</w:t>
      </w:r>
      <w:r>
        <w:rPr>
          <w:rFonts w:hint="eastAsia"/>
        </w:rPr>
        <w:t>: Cloze Test or English to Chinese Translation</w:t>
      </w:r>
      <w:r>
        <w:rPr>
          <w:rFonts w:hint="eastAsia"/>
        </w:rPr>
        <w:t>）。这一部分共两种形式，每次考试选择其中一种形式。完形填空共</w:t>
      </w:r>
      <w:r>
        <w:rPr>
          <w:rFonts w:hint="eastAsia"/>
        </w:rPr>
        <w:t>20</w:t>
      </w:r>
      <w:r>
        <w:rPr>
          <w:rFonts w:hint="eastAsia"/>
        </w:rPr>
        <w:t>题，考试时间</w:t>
      </w:r>
      <w:r>
        <w:rPr>
          <w:rFonts w:hint="eastAsia"/>
        </w:rPr>
        <w:t>20</w:t>
      </w:r>
      <w:r>
        <w:rPr>
          <w:rFonts w:hint="eastAsia"/>
        </w:rPr>
        <w:t>分钟。在一篇题材熟悉、难度适中的短文（约</w:t>
      </w:r>
      <w:r>
        <w:rPr>
          <w:rFonts w:hint="eastAsia"/>
        </w:rPr>
        <w:t>200</w:t>
      </w:r>
      <w:r>
        <w:rPr>
          <w:rFonts w:hint="eastAsia"/>
        </w:rPr>
        <w:t>词）中留有</w:t>
      </w:r>
      <w:r>
        <w:rPr>
          <w:rFonts w:hint="eastAsia"/>
        </w:rPr>
        <w:t>20</w:t>
      </w:r>
      <w:r>
        <w:rPr>
          <w:rFonts w:hint="eastAsia"/>
        </w:rPr>
        <w:t>个空白，每个空白为一题，每题有</w:t>
      </w:r>
      <w:r>
        <w:rPr>
          <w:rFonts w:hint="eastAsia"/>
        </w:rPr>
        <w:t>4</w:t>
      </w:r>
      <w:r>
        <w:rPr>
          <w:rFonts w:hint="eastAsia"/>
        </w:rPr>
        <w:t>个选择项，要求考生在全面理解文章内容的基础上选出一个最佳答案，使短文的意思和语言结构恢复完整。填空的词项包括结构词和实义词。综合填空的目的是测试学生综合运用语言的能力。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英译汉共</w:t>
      </w:r>
      <w:r>
        <w:rPr>
          <w:rFonts w:hint="eastAsia"/>
        </w:rPr>
        <w:t>5</w:t>
      </w:r>
      <w:r>
        <w:rPr>
          <w:rFonts w:hint="eastAsia"/>
        </w:rPr>
        <w:t>题。在阅读理解部分的</w:t>
      </w:r>
      <w:r>
        <w:rPr>
          <w:rFonts w:hint="eastAsia"/>
        </w:rPr>
        <w:t>3</w:t>
      </w:r>
      <w:r>
        <w:rPr>
          <w:rFonts w:hint="eastAsia"/>
        </w:rPr>
        <w:t>篇文章中，选择典型的、难度适中的</w:t>
      </w:r>
      <w:r>
        <w:rPr>
          <w:rFonts w:hint="eastAsia"/>
        </w:rPr>
        <w:t>5</w:t>
      </w:r>
      <w:r>
        <w:rPr>
          <w:rFonts w:hint="eastAsia"/>
        </w:rPr>
        <w:t>个句子，总词量不超过</w:t>
      </w:r>
      <w:r>
        <w:rPr>
          <w:rFonts w:hint="eastAsia"/>
        </w:rPr>
        <w:t>100</w:t>
      </w:r>
      <w:r>
        <w:rPr>
          <w:rFonts w:hint="eastAsia"/>
        </w:rPr>
        <w:t>词，在句子底下划横线。考生根据上下文的意思，正确理解，并将这</w:t>
      </w:r>
      <w:r>
        <w:rPr>
          <w:rFonts w:hint="eastAsia"/>
        </w:rPr>
        <w:t>5</w:t>
      </w:r>
      <w:r>
        <w:rPr>
          <w:rFonts w:hint="eastAsia"/>
        </w:rPr>
        <w:t>个句子译成汉语，译文达意。英译汉目的是测试学生阅读理解的准确程度以及汉语的表达水平。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第五部分：短文写作（</w:t>
      </w:r>
      <w:r>
        <w:rPr>
          <w:rFonts w:hint="eastAsia"/>
        </w:rPr>
        <w:t>Part</w:t>
      </w:r>
      <w:r>
        <w:rPr>
          <w:rFonts w:hint="eastAsia"/>
        </w:rPr>
        <w:t>Ⅴ</w:t>
      </w:r>
      <w:r>
        <w:rPr>
          <w:rFonts w:hint="eastAsia"/>
        </w:rPr>
        <w:t>: Writing</w:t>
      </w:r>
      <w:r>
        <w:rPr>
          <w:rFonts w:hint="eastAsia"/>
        </w:rPr>
        <w:t>）。共</w:t>
      </w:r>
      <w:r>
        <w:rPr>
          <w:rFonts w:hint="eastAsia"/>
        </w:rPr>
        <w:t>1</w:t>
      </w:r>
      <w:r>
        <w:rPr>
          <w:rFonts w:hint="eastAsia"/>
        </w:rPr>
        <w:t>题，考试时间为</w:t>
      </w:r>
      <w:r>
        <w:rPr>
          <w:rFonts w:hint="eastAsia"/>
        </w:rPr>
        <w:t>30</w:t>
      </w:r>
      <w:r>
        <w:rPr>
          <w:rFonts w:hint="eastAsia"/>
        </w:rPr>
        <w:t>分钟。要求考生在规定的时间内写出一篇</w:t>
      </w:r>
      <w:r>
        <w:rPr>
          <w:rFonts w:hint="eastAsia"/>
        </w:rPr>
        <w:t>100-120</w:t>
      </w:r>
      <w:r>
        <w:rPr>
          <w:rFonts w:hint="eastAsia"/>
        </w:rPr>
        <w:t>词的英语作文。试卷上将给出题目，或规定情景，或要求看图作文，或给出英语段首句要求考生续写，或用汉语给出每段的提纲，或给出关键词要求写出英语短文。作文要求能正确表达思想、内容切题、意义连贯，无重大的语法错误。写作的内容包括日常生活和一般熟悉的常识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三、使用教材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福建省教育厅组织编写的《英语基础教程》（高职高专版）系列教材（厦门大学出版社出版发行）系本考试的教学与考生自学的主要教材。</w:t>
      </w:r>
      <w:r>
        <w:rPr>
          <w:rFonts w:hint="eastAsia"/>
        </w:rPr>
        <w:t>2004</w:t>
      </w:r>
      <w:r>
        <w:rPr>
          <w:rFonts w:hint="eastAsia"/>
        </w:rPr>
        <w:t>年省高职高专升本科英语水平测试将依据《基本要求》所规定的</w:t>
      </w:r>
      <w:r>
        <w:rPr>
          <w:rFonts w:hint="eastAsia"/>
        </w:rPr>
        <w:t>A</w:t>
      </w:r>
      <w:r>
        <w:rPr>
          <w:rFonts w:hint="eastAsia"/>
        </w:rPr>
        <w:t>级要求命题。《英语基础教程》（高职高专版）系列教材按《基本要求》提出的各项目标编写，可供考生复习考试之用。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附注：高职高专升本科英语水平测试（非英语专业）暂不考听力理解部分。</w:t>
      </w:r>
    </w:p>
    <w:p w:rsidR="00831E00" w:rsidRDefault="00831E00" w:rsidP="00A62075">
      <w:pPr>
        <w:spacing w:line="360" w:lineRule="exact"/>
        <w:jc w:val="center"/>
        <w:rPr>
          <w:b/>
          <w:sz w:val="28"/>
          <w:szCs w:val="28"/>
        </w:rPr>
      </w:pPr>
    </w:p>
    <w:p w:rsidR="00831E00" w:rsidRDefault="00831E00" w:rsidP="00A62075">
      <w:pPr>
        <w:spacing w:line="360" w:lineRule="exact"/>
        <w:jc w:val="center"/>
        <w:rPr>
          <w:b/>
          <w:sz w:val="28"/>
          <w:szCs w:val="28"/>
        </w:rPr>
      </w:pPr>
    </w:p>
    <w:p w:rsidR="00A62075" w:rsidRPr="00537B84" w:rsidRDefault="00A62075" w:rsidP="00A62075">
      <w:pPr>
        <w:spacing w:line="360" w:lineRule="exact"/>
        <w:jc w:val="center"/>
        <w:rPr>
          <w:b/>
          <w:sz w:val="28"/>
          <w:szCs w:val="28"/>
        </w:rPr>
      </w:pPr>
      <w:r w:rsidRPr="00537B84">
        <w:rPr>
          <w:rFonts w:hint="eastAsia"/>
          <w:b/>
          <w:sz w:val="28"/>
          <w:szCs w:val="28"/>
        </w:rPr>
        <w:t>福建省高校专升本统一招生考试</w:t>
      </w:r>
    </w:p>
    <w:p w:rsidR="00A62075" w:rsidRPr="00537B84" w:rsidRDefault="00A62075" w:rsidP="00A62075">
      <w:pPr>
        <w:spacing w:line="360" w:lineRule="exact"/>
        <w:jc w:val="center"/>
        <w:rPr>
          <w:b/>
          <w:sz w:val="28"/>
          <w:szCs w:val="28"/>
        </w:rPr>
      </w:pPr>
      <w:r w:rsidRPr="00537B84">
        <w:rPr>
          <w:rFonts w:hint="eastAsia"/>
          <w:b/>
          <w:sz w:val="28"/>
          <w:szCs w:val="28"/>
        </w:rPr>
        <w:lastRenderedPageBreak/>
        <w:t>《大学语文》考试大纲</w:t>
      </w:r>
    </w:p>
    <w:p w:rsidR="00A62075" w:rsidRDefault="00A62075" w:rsidP="00A62075">
      <w:pPr>
        <w:spacing w:line="360" w:lineRule="exact"/>
      </w:pP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一、考试的基本要求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“大学语文”的考试范围和基本内容，限于本“考试大纲”规定的</w:t>
      </w:r>
      <w:r>
        <w:rPr>
          <w:rFonts w:hint="eastAsia"/>
        </w:rPr>
        <w:t>28</w:t>
      </w:r>
      <w:r>
        <w:rPr>
          <w:rFonts w:hint="eastAsia"/>
        </w:rPr>
        <w:t>篇精读课文，但泛读课文可用作阅读理解的例题材料。具体考试内容包括：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1</w:t>
      </w:r>
      <w:r>
        <w:rPr>
          <w:rFonts w:hint="eastAsia"/>
        </w:rPr>
        <w:t>、语言知识：考核文言文课文中常见的文言虚词、实词和句式。现代文不考语言知识；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2</w:t>
      </w:r>
      <w:r>
        <w:rPr>
          <w:rFonts w:hint="eastAsia"/>
        </w:rPr>
        <w:t>、文体知识：考核文言文课文所涉及的古代文体分类及其主要形式特征。现代文不考文体知识；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3</w:t>
      </w:r>
      <w:r>
        <w:rPr>
          <w:rFonts w:hint="eastAsia"/>
        </w:rPr>
        <w:t>、作家作品知识：考核与精读课文相关的古代与现代作家作品基本知识；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4</w:t>
      </w:r>
      <w:r>
        <w:rPr>
          <w:rFonts w:hint="eastAsia"/>
        </w:rPr>
        <w:t>、课文阅读分析：考核精读课文的主要观点（或主旨、主题、主要感情倾向）、思想内容、写作特点、语言修辞等。要求既能从整体上领会掌握课文，又能结合课文的有关段落进行分析论述。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5</w:t>
      </w:r>
      <w:r>
        <w:rPr>
          <w:rFonts w:hint="eastAsia"/>
        </w:rPr>
        <w:t>、文字表达：考一篇</w:t>
      </w:r>
      <w:r>
        <w:rPr>
          <w:rFonts w:hint="eastAsia"/>
        </w:rPr>
        <w:t>800</w:t>
      </w:r>
      <w:r>
        <w:rPr>
          <w:rFonts w:hint="eastAsia"/>
        </w:rPr>
        <w:t>字左右的作文，不限文体，但诗歌除外。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二、</w:t>
      </w:r>
      <w:r>
        <w:rPr>
          <w:rFonts w:hint="eastAsia"/>
        </w:rPr>
        <w:t>28</w:t>
      </w:r>
      <w:r>
        <w:rPr>
          <w:rFonts w:hint="eastAsia"/>
        </w:rPr>
        <w:t>篇精读课文的考核要求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（一）课文阅读分析的总体考核要点：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1</w:t>
      </w:r>
      <w:r>
        <w:rPr>
          <w:rFonts w:hint="eastAsia"/>
        </w:rPr>
        <w:t>、把握并归纳课文的主旨（议论文的中心论点，说明文的说明对象特征，记叙文的中心思想，诗词曲赋的基本思想感情，小说的主题），理解其思想认识意义；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2</w:t>
      </w:r>
      <w:r>
        <w:rPr>
          <w:rFonts w:hint="eastAsia"/>
        </w:rPr>
        <w:t>、领会课文的主要写作特点或艺术表现手法，如议论文的论证方法，说明文的说明方法，记叙文、小说中的叙事方法、景物和人物描写方法，诗文作品的情景交融、比兴象征等抒情方法，要求能联系课文有关段落进行具体分析；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3</w:t>
      </w:r>
      <w:r>
        <w:rPr>
          <w:rFonts w:hint="eastAsia"/>
        </w:rPr>
        <w:t>、熟记课文中的关键词或富于艺术表现力的精彩词句，对其含义及其表达作用给出简要说明；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4</w:t>
      </w:r>
      <w:r>
        <w:rPr>
          <w:rFonts w:hint="eastAsia"/>
        </w:rPr>
        <w:t>、识记并理解课文中常用的修辞手法，如：比喻、比拟、对偶、排比、夸张、反语、用典、借代、暗示、层递、设问、反诘等，并能具体说明其表达作用。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（二）</w:t>
      </w:r>
      <w:r>
        <w:rPr>
          <w:rFonts w:hint="eastAsia"/>
        </w:rPr>
        <w:t>28</w:t>
      </w:r>
      <w:r>
        <w:rPr>
          <w:rFonts w:hint="eastAsia"/>
        </w:rPr>
        <w:t>篇精读课文具体考核要点：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1</w:t>
      </w:r>
      <w:r>
        <w:rPr>
          <w:rFonts w:hint="eastAsia"/>
        </w:rPr>
        <w:t>、《庄子·养生主（节选）》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）理解本文中心观点所具有的普遍意义。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）识记本文以寓言故事为论据的喻证法的论证特点。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）分析本文所能概括出的“庖丁解牛”、“游刃有余”、“踌躇满志”等成语的含义。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2</w:t>
      </w:r>
      <w:r>
        <w:rPr>
          <w:rFonts w:hint="eastAsia"/>
        </w:rPr>
        <w:t>、《谏太宗十思疏》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）理解本文三个论证层次之间内在的逻辑关系。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）分析“十思”之论中所</w:t>
      </w:r>
      <w:smartTag w:uri="urn:schemas-microsoft-com:office:smarttags" w:element="PersonName">
        <w:smartTagPr>
          <w:attr w:name="ProductID" w:val="包含的"/>
        </w:smartTagPr>
        <w:r>
          <w:rPr>
            <w:rFonts w:hint="eastAsia"/>
          </w:rPr>
          <w:t>包含的</w:t>
        </w:r>
      </w:smartTag>
      <w:r>
        <w:rPr>
          <w:rFonts w:hint="eastAsia"/>
        </w:rPr>
        <w:t>君应自戒自谦，民可载舟覆舟的对应关系。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）理解本文喻证法和对比法相结合的论证特点。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3</w:t>
      </w:r>
      <w:r>
        <w:rPr>
          <w:rFonts w:hint="eastAsia"/>
        </w:rPr>
        <w:t>、《答司马谏议书》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）理解驳论文章“破字当头，立在其中”的议论方式。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）分析作者辩驳论敌观点时分别采用的“据实反驳”和“据理反驳”的特点。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）理解本文虽语气平和，但态度坚决的寓刚于柔的特点。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4</w:t>
      </w:r>
      <w:r>
        <w:rPr>
          <w:rFonts w:hint="eastAsia"/>
        </w:rPr>
        <w:t>、《今》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）认知本文的中心论点，理解本文这一论点的现实针对性。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）理解作者从“今”的时间意义和客观存在意义两个层面来论证中心观点的特点。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）理解本文中多种论据与中心论点的关系。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）理解演绎法的论证过程及其作用。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5</w:t>
      </w:r>
      <w:r>
        <w:rPr>
          <w:rFonts w:hint="eastAsia"/>
        </w:rPr>
        <w:t>、《中国人失掉自信力了吗》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）识记这是一篇驳论文章。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）理解本文确立的颂扬“民族脊梁”的坚强意志和自信心的中心论点。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）分析本文抓住论敌逻辑错误加以辩驳的论辩特征。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）理解本文最后一段话的深刻含义。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6</w:t>
      </w:r>
      <w:r>
        <w:rPr>
          <w:rFonts w:hint="eastAsia"/>
        </w:rPr>
        <w:t>、《裘》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）掌握裘的定义、种类及其特点。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）理解本文所采用的多种说明方法。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）理解本文的结构方式及其表述特点。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7</w:t>
      </w:r>
      <w:r>
        <w:rPr>
          <w:rFonts w:hint="eastAsia"/>
        </w:rPr>
        <w:t>、《桥的运动》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）理解“桥的运动是桥的存在形式”这一抽象事理。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）掌握本文的结构层次与结构方式。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）理解桥的“动平衡说”。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）结合本文内容，理解科学小品的特点。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8</w:t>
      </w:r>
      <w:r>
        <w:rPr>
          <w:rFonts w:hint="eastAsia"/>
        </w:rPr>
        <w:t>、《垓下之围》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）理解本文肯定项羽重大历史功绩，同时批评项羽缺乏政治远见的基本倾向。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）把握本文通过三个场面描写塑造项羽悲剧英雄形象的写作特点，分析项羽主要的个性特征。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）具体分析本文运用心理描写和细节描写表现人</w:t>
      </w:r>
      <w:r>
        <w:rPr>
          <w:rFonts w:hint="eastAsia"/>
        </w:rPr>
        <w:lastRenderedPageBreak/>
        <w:t>物性格特征的写作特点。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9</w:t>
      </w:r>
      <w:r>
        <w:rPr>
          <w:rFonts w:hint="eastAsia"/>
        </w:rPr>
        <w:t>、《张中丞传后叙》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）认识本文驳论与叙事并重的特点，并分析这两者内在联系。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）理解本文“以论传人”的写人方法在驳论部分的具体应用。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）分析本文细节描写在刻画张巡、南霁云性格特征所起的作用。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）分析本文三个主要英雄人物相互映衬的关系，以及通过反面人物来反衬他们的特点。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10</w:t>
      </w:r>
      <w:r>
        <w:rPr>
          <w:rFonts w:hint="eastAsia"/>
        </w:rPr>
        <w:t>、《始得西山宴游记》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）理解本文反复出现“始得”二字在表情达意上的意义。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）理解本文第一层次成为第二层次铺垫的结构特点。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）理解本文运用侧面烘托的手法来写西山的特点。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）领会作者得出“心凝形释，与万化冥合”感悟的过程。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11</w:t>
      </w:r>
      <w:r>
        <w:rPr>
          <w:rFonts w:hint="eastAsia"/>
        </w:rPr>
        <w:t>、《登西台恸哭记》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）理解本文为民族英雄文天祥、为宋朝覆亡而恸哭的强烈爱国情感。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）领会本文“哭”字贯串全文的结构特点。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）具体分析本文细节描写和景物描写在表达主题、抒发情感、烘托气氛等方面的艺术表现功能。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12</w:t>
      </w:r>
      <w:r>
        <w:rPr>
          <w:rFonts w:hint="eastAsia"/>
        </w:rPr>
        <w:t>、《徐文长传》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）理解徐文长独立一时、卓而不群的奇特个性，和忧愤成疾、颠狂自戕的悲惨命运。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）理解本文“文中有我”，感情强烈的总体特色。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）分析本文“以事传人”与“以论传人”相结合的写人方法。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13</w:t>
      </w:r>
      <w:r>
        <w:rPr>
          <w:rFonts w:hint="eastAsia"/>
        </w:rPr>
        <w:t>、《故乡的野菜》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）理解本文运用比较、烘托方法所抒发的眷念故乡的情感。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）分析本文运用民歌、谚语来点染、抒发情感的作用。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14</w:t>
      </w:r>
      <w:r>
        <w:rPr>
          <w:rFonts w:hint="eastAsia"/>
        </w:rPr>
        <w:t>、《废园外》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）理解本文所表达的作者强烈的爱憎分明的情感。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）分析本文虚实结合、虚实相生，通过想像来展开叙事、抒情的艺术表达方式。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15</w:t>
      </w:r>
      <w:r>
        <w:rPr>
          <w:rFonts w:hint="eastAsia"/>
        </w:rPr>
        <w:t>、《国殇》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）理解本诗题目《国殇》的含义，概括本诗的主</w:t>
      </w:r>
      <w:r>
        <w:rPr>
          <w:rFonts w:hint="eastAsia"/>
        </w:rPr>
        <w:lastRenderedPageBreak/>
        <w:t>要感情倾向。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）分析本诗场面描写与细节描写相结合的写作特点。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）背诵这首诗。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16</w:t>
      </w:r>
      <w:r>
        <w:rPr>
          <w:rFonts w:hint="eastAsia"/>
        </w:rPr>
        <w:t>、《短歌行》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）体会诗中所表现的复杂、矛盾的情感，概括全诗的主旨。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）理清本诗的抒情层次，及其相互关系。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）理解诗中用典、比喻、象征等修辞手法所起的作用。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）背诵这首诗。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17</w:t>
      </w:r>
      <w:r>
        <w:rPr>
          <w:rFonts w:hint="eastAsia"/>
        </w:rPr>
        <w:t>、《山居秋暝》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）划分本诗写景部分的层次，概括其各自侧重点。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）理解诗中以动写静、动静结合的写作特点。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18</w:t>
      </w:r>
      <w:r>
        <w:rPr>
          <w:rFonts w:hint="eastAsia"/>
        </w:rPr>
        <w:t>、《春望》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）理解诗人通过望中所见、望中所感抒情的艺术特点。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）分析对本诗颔联两句含义的两种解释的各自特点。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）理解本诗中细节描写对深化主题的意义。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）背诵这首诗。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19</w:t>
      </w:r>
      <w:r>
        <w:rPr>
          <w:rFonts w:hint="eastAsia"/>
        </w:rPr>
        <w:t>、《泊秦淮》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）理解诗人夜泊秦淮的感慨所包含的深刻主题。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）理解这首诗构思精巧，表达含蓄的写作特点。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）背诵这首诗。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20</w:t>
      </w:r>
      <w:r>
        <w:rPr>
          <w:rFonts w:hint="eastAsia"/>
        </w:rPr>
        <w:t>、《关山月》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）分析这首诗感情层次，理解以“月”贯串全诗的结构特点。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）说明这首诗选取典型事物、典型场景来抒情言志的特点。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）背诵这首诗。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21</w:t>
      </w:r>
      <w:r>
        <w:rPr>
          <w:rFonts w:hint="eastAsia"/>
        </w:rPr>
        <w:t>、《再别康桥》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）把握作者重游故地，与之再别时眷念、珍惜相交织的情怀。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）理解这首诗通过选择意象、运用比喻象征来丰富诗歌内涵的艺术特点。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22</w:t>
      </w:r>
      <w:r>
        <w:rPr>
          <w:rFonts w:hint="eastAsia"/>
        </w:rPr>
        <w:t>、《祖国啊，我亲爱的祖国》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）体会诗人对祖国母亲的深沉挚爱之情，以及渴望祖国日益强盛的殷切情意。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）掌握本诗多重显、隐意象叠加的抒情手法。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）理解诗中抒情主人公的情感变化过程，理清诗</w:t>
      </w:r>
      <w:r>
        <w:rPr>
          <w:rFonts w:hint="eastAsia"/>
        </w:rPr>
        <w:lastRenderedPageBreak/>
        <w:t>篇情感逻辑层次。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23</w:t>
      </w:r>
      <w:r>
        <w:rPr>
          <w:rFonts w:hint="eastAsia"/>
        </w:rPr>
        <w:t>、《虞美人（春花秋月何时了）》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）理解词人表达的身处特殊情景的特殊感受。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）理解这首词“触物兴感”的抒情手法。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）说明“雕栏玉砌”与“小楼”、“朱颜”所构成的双重对比关系。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）背诵这首词。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24</w:t>
      </w:r>
      <w:r>
        <w:rPr>
          <w:rFonts w:hint="eastAsia"/>
        </w:rPr>
        <w:t>、《雨霖铃（寒蝉凄切）》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）理解这首词点染手法所起的作用。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）分析“今宵酒醒何处？杨柳岸、晓风残月”在本词结构上所起的作用。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）背诵这首词。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25</w:t>
      </w:r>
      <w:r>
        <w:rPr>
          <w:rFonts w:hint="eastAsia"/>
        </w:rPr>
        <w:t>、《水龙吟·登建康赏心亭》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）理解这首词上片词人所点明的“无人会，登临意”深刻内涵。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）识记这首词下片三个典故的本事，以及词人用典的创作意图。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）背诵这首词。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26</w:t>
      </w:r>
      <w:r>
        <w:rPr>
          <w:rFonts w:hint="eastAsia"/>
        </w:rPr>
        <w:t>、《前赤壁赋》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）体会苏轼写作此赋时的复杂心态和情感变化，把握作者忘怀得失、随遇而安的人生态度。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）理解并分析此篇赋文创造性地运用赋体主客问答，抑客伸主的手法来表现内心矛盾的独特构思。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）具体分析此篇赋文写景、抒情、说理有机结合，具有理趣之美的特点。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27</w:t>
      </w:r>
      <w:r>
        <w:rPr>
          <w:rFonts w:hint="eastAsia"/>
        </w:rPr>
        <w:t>、《风波》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）理解本篇小说题目《风波》的含义。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）分析七斤与赵七爷，九斤老太与六斤这两组人物分别对应的关系。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）理解人物对话对刻画人物、表现小说主题的作用。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）指出细节描写、心理描写对突出七斤这个人物性格特征的作用。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）分析小说开头、结尾两处场景描写在烘托、深化主题方面的作用。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28</w:t>
      </w:r>
      <w:r>
        <w:rPr>
          <w:rFonts w:hint="eastAsia"/>
        </w:rPr>
        <w:t>、《断魂枪》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）理解本文时代背景的交代对表现人物的意义。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）概括主要人物沙子龙性格特征和复杂心态。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）分析次要人物王三胜、孙老者对沙子龙的塑造所起的对比、衬托的作用。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）理解本文肖像、语言、动作描写对刻画人物的</w:t>
      </w:r>
      <w:r>
        <w:rPr>
          <w:rFonts w:hint="eastAsia"/>
        </w:rPr>
        <w:lastRenderedPageBreak/>
        <w:t>意义。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三、试卷题型和分数结构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）选择题：</w:t>
      </w:r>
      <w:r>
        <w:rPr>
          <w:rFonts w:hint="eastAsia"/>
        </w:rPr>
        <w:t>20</w:t>
      </w:r>
      <w:r>
        <w:rPr>
          <w:rFonts w:hint="eastAsia"/>
        </w:rPr>
        <w:t>分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）填空题：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）语词解释题：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）翻译题：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）简答题：</w:t>
      </w:r>
      <w:r>
        <w:rPr>
          <w:rFonts w:hint="eastAsia"/>
        </w:rPr>
        <w:t>20</w:t>
      </w:r>
      <w:r>
        <w:rPr>
          <w:rFonts w:hint="eastAsia"/>
        </w:rPr>
        <w:t>分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）简析题：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）作文题：</w:t>
      </w:r>
      <w:r>
        <w:rPr>
          <w:rFonts w:hint="eastAsia"/>
        </w:rPr>
        <w:t>50</w:t>
      </w:r>
      <w:r>
        <w:rPr>
          <w:rFonts w:hint="eastAsia"/>
        </w:rPr>
        <w:t>分，命题作文，文体不限（但不能写成诗歌），字数要求</w:t>
      </w:r>
      <w:r>
        <w:rPr>
          <w:rFonts w:hint="eastAsia"/>
        </w:rPr>
        <w:t>800</w:t>
      </w:r>
      <w:r>
        <w:rPr>
          <w:rFonts w:hint="eastAsia"/>
        </w:rPr>
        <w:t>字。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四、考试命题用书</w:t>
      </w:r>
    </w:p>
    <w:p w:rsidR="00A62075" w:rsidRDefault="00A62075" w:rsidP="00A62075">
      <w:pPr>
        <w:spacing w:line="360" w:lineRule="exact"/>
        <w:ind w:firstLine="435"/>
      </w:pPr>
      <w:r>
        <w:rPr>
          <w:rFonts w:hint="eastAsia"/>
        </w:rPr>
        <w:t>《大学语文》，福建省教育厅组编，吴雄、邵良祺主编，陈庆元主审，厦门大学出版社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月第二版。</w:t>
      </w:r>
    </w:p>
    <w:p w:rsidR="00A62075" w:rsidRDefault="00A62075" w:rsidP="00A62075">
      <w:pPr>
        <w:spacing w:line="360" w:lineRule="exact"/>
        <w:ind w:firstLine="435"/>
      </w:pPr>
    </w:p>
    <w:p w:rsidR="00ED5771" w:rsidRPr="008477BC" w:rsidRDefault="00ED5771" w:rsidP="00A62075">
      <w:pPr>
        <w:tabs>
          <w:tab w:val="left" w:pos="921"/>
        </w:tabs>
      </w:pPr>
    </w:p>
    <w:sectPr w:rsidR="00ED5771" w:rsidRPr="008477BC" w:rsidSect="00426413">
      <w:pgSz w:w="11906" w:h="16838"/>
      <w:pgMar w:top="873" w:right="663" w:bottom="873" w:left="663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6FA" w:rsidRDefault="00E166FA" w:rsidP="00050496">
      <w:r>
        <w:separator/>
      </w:r>
    </w:p>
  </w:endnote>
  <w:endnote w:type="continuationSeparator" w:id="1">
    <w:p w:rsidR="00E166FA" w:rsidRDefault="00E166FA" w:rsidP="00050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雅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康雅宋体W9(P)">
    <w:panose1 w:val="02020900000000000000"/>
    <w:charset w:val="86"/>
    <w:family w:val="roman"/>
    <w:pitch w:val="variable"/>
    <w:sig w:usb0="00000001" w:usb1="080F00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6FA" w:rsidRDefault="00E166FA" w:rsidP="00050496">
      <w:r>
        <w:separator/>
      </w:r>
    </w:p>
  </w:footnote>
  <w:footnote w:type="continuationSeparator" w:id="1">
    <w:p w:rsidR="00E166FA" w:rsidRDefault="00E166FA" w:rsidP="00050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496"/>
    <w:rsid w:val="00050496"/>
    <w:rsid w:val="002A35D2"/>
    <w:rsid w:val="00426413"/>
    <w:rsid w:val="004336EE"/>
    <w:rsid w:val="004D6ED0"/>
    <w:rsid w:val="00831E00"/>
    <w:rsid w:val="008477BC"/>
    <w:rsid w:val="00870CED"/>
    <w:rsid w:val="009B0FD5"/>
    <w:rsid w:val="00A314D1"/>
    <w:rsid w:val="00A62075"/>
    <w:rsid w:val="00B111C9"/>
    <w:rsid w:val="00B33D36"/>
    <w:rsid w:val="00CE678F"/>
    <w:rsid w:val="00D66A69"/>
    <w:rsid w:val="00DB4303"/>
    <w:rsid w:val="00E166FA"/>
    <w:rsid w:val="00E77251"/>
    <w:rsid w:val="00E932F4"/>
    <w:rsid w:val="00ED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0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496"/>
    <w:rPr>
      <w:sz w:val="18"/>
      <w:szCs w:val="18"/>
    </w:rPr>
  </w:style>
  <w:style w:type="character" w:styleId="a5">
    <w:name w:val="Hyperlink"/>
    <w:basedOn w:val="a0"/>
    <w:uiPriority w:val="99"/>
    <w:unhideWhenUsed/>
    <w:rsid w:val="008477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zzj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1400</Words>
  <Characters>7983</Characters>
  <Application>Microsoft Office Word</Application>
  <DocSecurity>0</DocSecurity>
  <Lines>66</Lines>
  <Paragraphs>18</Paragraphs>
  <ScaleCrop>false</ScaleCrop>
  <Company>微软中国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2017-02-20T04:32:00Z</dcterms:created>
  <dcterms:modified xsi:type="dcterms:W3CDTF">2017-02-20T04:32:00Z</dcterms:modified>
</cp:coreProperties>
</file>